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CA0BFB" w14:textId="789EAC8B" w:rsidR="00A1326C" w:rsidRDefault="00A1326C" w:rsidP="00A1326C">
      <w:pPr>
        <w:ind w:left="5580" w:right="-27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[YOUR ADDRESS HERE]</w:t>
      </w:r>
    </w:p>
    <w:p w14:paraId="4A3A5667" w14:textId="77777777" w:rsidR="00A1326C" w:rsidRDefault="00A1326C" w:rsidP="00A1326C">
      <w:pPr>
        <w:ind w:left="5580" w:right="-27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</w:t>
      </w:r>
      <w:r w:rsidRPr="006E3114">
        <w:rPr>
          <w:rFonts w:ascii="Times New Roman" w:hAnsi="Times New Roman" w:cs="Times New Roman"/>
          <w:sz w:val="24"/>
          <w:vertAlign w:val="superscript"/>
        </w:rPr>
        <w:t>TH</w:t>
      </w:r>
      <w:r>
        <w:rPr>
          <w:rFonts w:ascii="Times New Roman" w:hAnsi="Times New Roman" w:cs="Times New Roman"/>
          <w:sz w:val="24"/>
        </w:rPr>
        <w:t xml:space="preserve"> MAY, 2020.</w:t>
      </w:r>
    </w:p>
    <w:p w14:paraId="3B118C6D" w14:textId="77777777" w:rsidR="00A1326C" w:rsidRDefault="00A1326C" w:rsidP="00A1326C">
      <w:pPr>
        <w:ind w:right="-270"/>
        <w:jc w:val="both"/>
        <w:rPr>
          <w:rFonts w:ascii="Times New Roman" w:hAnsi="Times New Roman" w:cs="Times New Roman"/>
          <w:sz w:val="24"/>
        </w:rPr>
      </w:pPr>
    </w:p>
    <w:p w14:paraId="2B4517BA" w14:textId="77777777" w:rsidR="00A1326C" w:rsidRDefault="00A1326C" w:rsidP="00A1326C">
      <w:pPr>
        <w:spacing w:after="0" w:line="360" w:lineRule="auto"/>
        <w:ind w:right="-27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DIRECTOR GENERAL</w:t>
      </w:r>
    </w:p>
    <w:p w14:paraId="14AC0427" w14:textId="77777777" w:rsidR="00A1326C" w:rsidRDefault="00A1326C" w:rsidP="00A1326C">
      <w:pPr>
        <w:spacing w:after="0" w:line="360" w:lineRule="auto"/>
        <w:ind w:right="-27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GHANA EDUCATION SERVICE</w:t>
      </w:r>
    </w:p>
    <w:p w14:paraId="26280DE2" w14:textId="77777777" w:rsidR="00A1326C" w:rsidRDefault="00A1326C" w:rsidP="00A1326C">
      <w:pPr>
        <w:spacing w:after="0" w:line="360" w:lineRule="auto"/>
        <w:ind w:right="-27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HEADQUARTERS</w:t>
      </w:r>
    </w:p>
    <w:p w14:paraId="69A9560A" w14:textId="77777777" w:rsidR="00A1326C" w:rsidRDefault="00A1326C" w:rsidP="00A1326C">
      <w:pPr>
        <w:spacing w:after="0" w:line="360" w:lineRule="auto"/>
        <w:ind w:right="-27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ACCRA</w:t>
      </w:r>
    </w:p>
    <w:p w14:paraId="2056ADA7" w14:textId="77777777" w:rsidR="00A1326C" w:rsidRDefault="00A1326C" w:rsidP="00A1326C">
      <w:pPr>
        <w:spacing w:after="0" w:line="240" w:lineRule="auto"/>
        <w:ind w:right="-270"/>
        <w:jc w:val="both"/>
        <w:rPr>
          <w:rFonts w:ascii="Times New Roman" w:hAnsi="Times New Roman" w:cs="Times New Roman"/>
          <w:sz w:val="24"/>
        </w:rPr>
      </w:pPr>
    </w:p>
    <w:p w14:paraId="3850A859" w14:textId="77777777" w:rsidR="00A1326C" w:rsidRDefault="00A1326C" w:rsidP="00A1326C">
      <w:pPr>
        <w:spacing w:after="0" w:line="360" w:lineRule="auto"/>
        <w:ind w:right="-27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THRO’</w:t>
      </w:r>
    </w:p>
    <w:p w14:paraId="09573F85" w14:textId="77777777" w:rsidR="00A1326C" w:rsidRDefault="00A1326C" w:rsidP="00A1326C">
      <w:pPr>
        <w:spacing w:after="0" w:line="360" w:lineRule="auto"/>
        <w:ind w:right="-27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REGIONAL DIRECTOR</w:t>
      </w:r>
    </w:p>
    <w:p w14:paraId="732C74FB" w14:textId="77777777" w:rsidR="00A1326C" w:rsidRDefault="00A1326C" w:rsidP="00A1326C">
      <w:pPr>
        <w:spacing w:after="0" w:line="360" w:lineRule="auto"/>
        <w:ind w:right="-27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GHANA EDUCATION SERVICE</w:t>
      </w:r>
    </w:p>
    <w:p w14:paraId="0B90ACB6" w14:textId="77777777" w:rsidR="00A1326C" w:rsidRDefault="00A1326C" w:rsidP="00A1326C">
      <w:pPr>
        <w:spacing w:after="0" w:line="360" w:lineRule="auto"/>
        <w:ind w:right="-27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GREATER ACCRA REGION</w:t>
      </w:r>
    </w:p>
    <w:p w14:paraId="483E6868" w14:textId="77777777" w:rsidR="00A1326C" w:rsidRDefault="00A1326C" w:rsidP="00A1326C">
      <w:pPr>
        <w:spacing w:after="0" w:line="360" w:lineRule="auto"/>
        <w:ind w:right="-27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ACCRA</w:t>
      </w:r>
    </w:p>
    <w:p w14:paraId="1D3830A8" w14:textId="77777777" w:rsidR="00A1326C" w:rsidRDefault="00A1326C" w:rsidP="00A1326C">
      <w:pPr>
        <w:spacing w:after="0"/>
        <w:ind w:right="-270"/>
        <w:jc w:val="both"/>
        <w:rPr>
          <w:rFonts w:ascii="Times New Roman" w:hAnsi="Times New Roman" w:cs="Times New Roman"/>
          <w:sz w:val="24"/>
        </w:rPr>
      </w:pPr>
    </w:p>
    <w:p w14:paraId="0FAF4C77" w14:textId="77777777" w:rsidR="00A1326C" w:rsidRDefault="00A1326C" w:rsidP="00A1326C">
      <w:pPr>
        <w:spacing w:after="0" w:line="360" w:lineRule="auto"/>
        <w:ind w:right="-27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THRO’</w:t>
      </w:r>
    </w:p>
    <w:p w14:paraId="531523E2" w14:textId="77777777" w:rsidR="00A1326C" w:rsidRDefault="00A1326C" w:rsidP="00A1326C">
      <w:pPr>
        <w:spacing w:after="0" w:line="360" w:lineRule="auto"/>
        <w:ind w:right="-27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DIRECTOR</w:t>
      </w:r>
    </w:p>
    <w:p w14:paraId="6D0E66D9" w14:textId="77777777" w:rsidR="00A1326C" w:rsidRDefault="00A1326C" w:rsidP="00A1326C">
      <w:pPr>
        <w:spacing w:after="0" w:line="360" w:lineRule="auto"/>
        <w:ind w:right="-27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AYAWASO CENTRAL MUNICIPAL</w:t>
      </w:r>
    </w:p>
    <w:p w14:paraId="5C8C7330" w14:textId="77777777" w:rsidR="00A1326C" w:rsidRDefault="00A1326C" w:rsidP="00A1326C">
      <w:pPr>
        <w:spacing w:after="0" w:line="360" w:lineRule="auto"/>
        <w:ind w:right="-27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ACCRA NEWTOWN</w:t>
      </w:r>
    </w:p>
    <w:p w14:paraId="132BE90F" w14:textId="77777777" w:rsidR="00A1326C" w:rsidRDefault="00A1326C" w:rsidP="00A1326C">
      <w:pPr>
        <w:spacing w:before="240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RESTORATION OF SALARY AND CHANGE OF MANAGEMENT UNIT</w:t>
      </w:r>
    </w:p>
    <w:p w14:paraId="16989827" w14:textId="7A4E459B" w:rsidR="00A1326C" w:rsidRDefault="00A1326C" w:rsidP="00A1326C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NAME: </w:t>
      </w:r>
    </w:p>
    <w:p w14:paraId="7711D061" w14:textId="27D147EB" w:rsidR="00A1326C" w:rsidRDefault="00A1326C" w:rsidP="00A1326C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STAFF ID: </w:t>
      </w:r>
    </w:p>
    <w:p w14:paraId="01740CA2" w14:textId="22C0B88C" w:rsidR="00A1326C" w:rsidRDefault="00A1326C" w:rsidP="00A1326C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SSF. NO. </w:t>
      </w:r>
    </w:p>
    <w:p w14:paraId="5C154BD6" w14:textId="567492D9" w:rsidR="00A1326C" w:rsidRDefault="00A1326C" w:rsidP="00A1326C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RANK: </w:t>
      </w:r>
    </w:p>
    <w:p w14:paraId="380B384C" w14:textId="51326D51" w:rsidR="00A1326C" w:rsidRDefault="00A1326C" w:rsidP="00A1326C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BANK: </w:t>
      </w:r>
    </w:p>
    <w:p w14:paraId="217B7B9A" w14:textId="16989824" w:rsidR="00A1326C" w:rsidRDefault="00A1326C" w:rsidP="00A1326C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CONTACT: </w:t>
      </w:r>
    </w:p>
    <w:p w14:paraId="19417B12" w14:textId="77777777" w:rsidR="00A1326C" w:rsidRDefault="00A1326C" w:rsidP="00A1326C">
      <w:pPr>
        <w:spacing w:before="2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 humbly write for the restoration of salary and change of management unit.</w:t>
      </w:r>
    </w:p>
    <w:p w14:paraId="001B16E4" w14:textId="5FE0C028" w:rsidR="00A1326C" w:rsidRDefault="00A1326C" w:rsidP="00A1326C">
      <w:pPr>
        <w:spacing w:before="2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 have been transferred as a teacher from </w:t>
      </w:r>
      <w:r>
        <w:rPr>
          <w:rFonts w:ascii="Times New Roman" w:hAnsi="Times New Roman" w:cs="Times New Roman"/>
          <w:sz w:val="24"/>
        </w:rPr>
        <w:t>…………………</w:t>
      </w:r>
      <w:proofErr w:type="gramStart"/>
      <w:r>
        <w:rPr>
          <w:rFonts w:ascii="Times New Roman" w:hAnsi="Times New Roman" w:cs="Times New Roman"/>
          <w:sz w:val="24"/>
        </w:rPr>
        <w:t>…..</w:t>
      </w:r>
      <w:proofErr w:type="gramEnd"/>
      <w:r>
        <w:rPr>
          <w:rFonts w:ascii="Times New Roman" w:hAnsi="Times New Roman" w:cs="Times New Roman"/>
          <w:sz w:val="24"/>
        </w:rPr>
        <w:t xml:space="preserve"> School </w:t>
      </w:r>
      <w:r>
        <w:rPr>
          <w:rFonts w:ascii="Times New Roman" w:hAnsi="Times New Roman" w:cs="Times New Roman"/>
          <w:sz w:val="24"/>
        </w:rPr>
        <w:t>to…………………</w:t>
      </w:r>
      <w:r>
        <w:rPr>
          <w:rFonts w:ascii="Times New Roman" w:hAnsi="Times New Roman" w:cs="Times New Roman"/>
          <w:sz w:val="24"/>
        </w:rPr>
        <w:t xml:space="preserve"> Basic School. My name has been deleted from the payroll since March, 2020 due to the delay in change of management unit and failure to be validated.</w:t>
      </w:r>
    </w:p>
    <w:p w14:paraId="2A49E8E5" w14:textId="77777777" w:rsidR="00A1326C" w:rsidRDefault="00A1326C" w:rsidP="00A1326C">
      <w:pPr>
        <w:spacing w:before="2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 am by this letter requesting for your assistance to restore my salary and also change my management unit.</w:t>
      </w:r>
    </w:p>
    <w:p w14:paraId="70785848" w14:textId="77777777" w:rsidR="00A1326C" w:rsidRDefault="00A1326C" w:rsidP="00A1326C">
      <w:pPr>
        <w:spacing w:before="2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Counting on your usual co-operation.</w:t>
      </w:r>
    </w:p>
    <w:p w14:paraId="53DFA822" w14:textId="77777777" w:rsidR="00A1326C" w:rsidRDefault="00A1326C" w:rsidP="00A1326C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254D2655" w14:textId="7C43485C" w:rsidR="005B1A8A" w:rsidRPr="00A1326C" w:rsidRDefault="00A1326C" w:rsidP="00A1326C">
      <w:pPr>
        <w:spacing w:before="2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</w:t>
      </w:r>
    </w:p>
    <w:sectPr w:rsidR="005B1A8A" w:rsidRPr="00A1326C" w:rsidSect="00A1326C">
      <w:pgSz w:w="11906" w:h="16838" w:code="9"/>
      <w:pgMar w:top="90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26C"/>
    <w:rsid w:val="002870CF"/>
    <w:rsid w:val="005B1A8A"/>
    <w:rsid w:val="00A13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593B0B"/>
  <w15:chartTrackingRefBased/>
  <w15:docId w15:val="{08446118-298A-402D-BF2F-F0C872BA9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326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677</Characters>
  <Application>Microsoft Office Word</Application>
  <DocSecurity>0</DocSecurity>
  <Lines>5</Lines>
  <Paragraphs>1</Paragraphs>
  <ScaleCrop>false</ScaleCrop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Boat</dc:creator>
  <cp:keywords/>
  <dc:description/>
  <cp:lastModifiedBy>Paul Boat</cp:lastModifiedBy>
  <cp:revision>1</cp:revision>
  <dcterms:created xsi:type="dcterms:W3CDTF">2020-12-04T12:30:00Z</dcterms:created>
  <dcterms:modified xsi:type="dcterms:W3CDTF">2020-12-04T12:32:00Z</dcterms:modified>
</cp:coreProperties>
</file>